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>Техніко – економічне обґрунтування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 xml:space="preserve">закупівлі теплової енергії 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01E10">
        <w:rPr>
          <w:rFonts w:asciiTheme="majorHAnsi" w:hAnsiTheme="majorHAnsi" w:cs="Times New Roman"/>
          <w:b/>
          <w:bCs/>
          <w:sz w:val="24"/>
          <w:szCs w:val="24"/>
        </w:rPr>
        <w:t>ДК</w:t>
      </w:r>
      <w:proofErr w:type="spellEnd"/>
      <w:r w:rsidRPr="00701E10">
        <w:rPr>
          <w:rFonts w:asciiTheme="majorHAnsi" w:hAnsiTheme="majorHAnsi" w:cs="Times New Roman"/>
          <w:b/>
          <w:bCs/>
          <w:sz w:val="24"/>
          <w:szCs w:val="24"/>
        </w:rPr>
        <w:t xml:space="preserve"> 021:2015 - 09320000-8 «Пара, гаряча вода та пов’язана продукція»</w:t>
      </w: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10" w:rsidRPr="00701E1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10">
        <w:rPr>
          <w:rFonts w:ascii="Times New Roman" w:hAnsi="Times New Roman" w:cs="Times New Roman"/>
          <w:sz w:val="24"/>
          <w:szCs w:val="24"/>
        </w:rPr>
        <w:t xml:space="preserve">Інформація, що підлягає оприлюдненню на офіційному сайті Державної </w:t>
      </w:r>
      <w:r w:rsidR="00457616" w:rsidRPr="00A97B80">
        <w:rPr>
          <w:rFonts w:ascii="Times New Roman" w:hAnsi="Times New Roman" w:cs="Times New Roman"/>
          <w:sz w:val="24"/>
          <w:szCs w:val="24"/>
        </w:rPr>
        <w:t xml:space="preserve">податкової </w:t>
      </w:r>
      <w:r w:rsidRPr="00701E10">
        <w:rPr>
          <w:rFonts w:ascii="Times New Roman" w:hAnsi="Times New Roman" w:cs="Times New Roman"/>
          <w:sz w:val="24"/>
          <w:szCs w:val="24"/>
        </w:rPr>
        <w:t xml:space="preserve">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</w:t>
      </w:r>
      <w:r w:rsidRPr="00A97B80">
        <w:rPr>
          <w:rFonts w:ascii="Times New Roman" w:hAnsi="Times New Roman" w:cs="Times New Roman"/>
          <w:sz w:val="24"/>
          <w:szCs w:val="24"/>
        </w:rPr>
        <w:t>Головним управлінням ДПС у Донецькій області</w:t>
      </w:r>
      <w:r w:rsidRPr="00701E10">
        <w:rPr>
          <w:rFonts w:ascii="Times New Roman" w:hAnsi="Times New Roman" w:cs="Times New Roman"/>
          <w:sz w:val="24"/>
          <w:szCs w:val="24"/>
        </w:rPr>
        <w:t xml:space="preserve"> переговорної процедури (скороченої) із закупівлі «Теплової енергії» 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за кодом національного класифікатора України </w:t>
      </w:r>
      <w:r w:rsidR="00183588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1E1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701E1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 за КЕКВ 2271 у </w:t>
      </w:r>
      <w:r w:rsidRPr="00A97B80">
        <w:rPr>
          <w:rFonts w:ascii="Times New Roman" w:hAnsi="Times New Roman" w:cs="Times New Roman"/>
          <w:bCs/>
          <w:sz w:val="24"/>
          <w:szCs w:val="24"/>
        </w:rPr>
        <w:t>лютому</w:t>
      </w:r>
      <w:r w:rsidR="00976DEC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року за рахунок коштів державного бюджету (загальний фонд) для утримання адміністратив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н</w:t>
      </w:r>
      <w:r w:rsidR="00113977">
        <w:rPr>
          <w:rFonts w:ascii="Times New Roman" w:hAnsi="Times New Roman" w:cs="Times New Roman"/>
          <w:bCs/>
          <w:sz w:val="24"/>
          <w:szCs w:val="24"/>
        </w:rPr>
        <w:t>их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будів</w:t>
      </w:r>
      <w:r w:rsidR="00113977">
        <w:rPr>
          <w:rFonts w:ascii="Times New Roman" w:hAnsi="Times New Roman" w:cs="Times New Roman"/>
          <w:bCs/>
          <w:sz w:val="24"/>
          <w:szCs w:val="24"/>
        </w:rPr>
        <w:t>е</w:t>
      </w:r>
      <w:r w:rsidRPr="00701E10">
        <w:rPr>
          <w:rFonts w:ascii="Times New Roman" w:hAnsi="Times New Roman" w:cs="Times New Roman"/>
          <w:bCs/>
          <w:sz w:val="24"/>
          <w:szCs w:val="24"/>
        </w:rPr>
        <w:t>л</w:t>
      </w:r>
      <w:r w:rsidR="00113977">
        <w:rPr>
          <w:rFonts w:ascii="Times New Roman" w:hAnsi="Times New Roman" w:cs="Times New Roman"/>
          <w:bCs/>
          <w:sz w:val="24"/>
          <w:szCs w:val="24"/>
        </w:rPr>
        <w:t>ь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Головного управління ДПС у Донецькій області, </w:t>
      </w:r>
      <w:r w:rsidR="00113977" w:rsidRPr="00113977">
        <w:rPr>
          <w:rFonts w:ascii="Times New Roman" w:eastAsia="Calibri" w:hAnsi="Times New Roman" w:cs="Times New Roman"/>
          <w:bCs/>
          <w:sz w:val="24"/>
          <w:szCs w:val="24"/>
        </w:rPr>
        <w:t xml:space="preserve">за адресами: </w:t>
      </w:r>
      <w:r w:rsidR="00EF4F44" w:rsidRPr="007D7B2E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="00EF4F44" w:rsidRPr="007D7B2E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="00EF4F44" w:rsidRPr="007D7B2E">
        <w:rPr>
          <w:rFonts w:ascii="Times New Roman" w:eastAsia="Calibri" w:hAnsi="Times New Roman" w:cs="Times New Roman"/>
          <w:sz w:val="24"/>
          <w:szCs w:val="24"/>
        </w:rPr>
        <w:t>, вул. Центральна 19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1E10" w:rsidRPr="00A97B80" w:rsidRDefault="00701E10" w:rsidP="002B43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F50A9" w:rsidRPr="00A97B8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1. Назва предмета закупівлі – 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</w:t>
      </w:r>
      <w:r w:rsidR="000F50A9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2. Очікуваний обсяг споживання теплової енергії на 2021 становить </w:t>
      </w:r>
      <w:r w:rsidR="00976DEC">
        <w:rPr>
          <w:rFonts w:ascii="Times New Roman" w:hAnsi="Times New Roman" w:cs="Times New Roman"/>
          <w:bCs/>
          <w:sz w:val="24"/>
          <w:szCs w:val="24"/>
        </w:rPr>
        <w:t>–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DEC">
        <w:rPr>
          <w:rFonts w:ascii="Times New Roman" w:eastAsia="Calibri" w:hAnsi="Times New Roman" w:cs="Times New Roman"/>
          <w:sz w:val="24"/>
          <w:szCs w:val="24"/>
        </w:rPr>
        <w:t>77,0</w:t>
      </w:r>
      <w:r w:rsidR="003B24B2" w:rsidRPr="003B2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5957" w:rsidRPr="00305957">
        <w:rPr>
          <w:rFonts w:ascii="Times New Roman" w:eastAsia="Calibri" w:hAnsi="Times New Roman" w:cs="Times New Roman"/>
          <w:sz w:val="24"/>
          <w:szCs w:val="24"/>
        </w:rPr>
        <w:t>Гкал</w:t>
      </w:r>
      <w:proofErr w:type="spellEnd"/>
      <w:r w:rsidRPr="00A97B80">
        <w:rPr>
          <w:rFonts w:ascii="Times New Roman" w:hAnsi="Times New Roman" w:cs="Times New Roman"/>
          <w:sz w:val="24"/>
          <w:szCs w:val="24"/>
        </w:rPr>
        <w:t>.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3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Очікувана вартість предмета закупівлі – </w:t>
      </w:r>
      <w:r w:rsidR="00976DEC">
        <w:rPr>
          <w:rFonts w:ascii="Times New Roman" w:eastAsia="Calibri" w:hAnsi="Times New Roman" w:cs="Times New Roman"/>
          <w:sz w:val="24"/>
          <w:szCs w:val="24"/>
          <w:lang w:val="ru-RU"/>
        </w:rPr>
        <w:t>299</w:t>
      </w:r>
      <w:r w:rsidR="00976DEC" w:rsidRPr="00976DEC">
        <w:rPr>
          <w:rFonts w:ascii="Times New Roman" w:eastAsia="Calibri" w:hAnsi="Times New Roman" w:cs="Times New Roman"/>
          <w:sz w:val="24"/>
          <w:szCs w:val="24"/>
          <w:lang w:val="ru-RU"/>
        </w:rPr>
        <w:t>428.48</w:t>
      </w:r>
      <w:r w:rsidR="003B24B2" w:rsidRPr="003B24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4B2" w:rsidRPr="003B24B2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  <w:r w:rsidR="0055556D" w:rsidRPr="007B5C68">
        <w:rPr>
          <w:rFonts w:ascii="Calibri" w:eastAsia="Calibri" w:hAnsi="Calibri" w:cs="Times New Roman"/>
          <w:sz w:val="27"/>
          <w:szCs w:val="27"/>
        </w:rPr>
        <w:t>.</w:t>
      </w:r>
      <w:r w:rsidR="00183588" w:rsidRPr="00A97B80">
        <w:rPr>
          <w:rFonts w:ascii="Times New Roman" w:hAnsi="Times New Roman" w:cs="Times New Roman"/>
          <w:sz w:val="24"/>
          <w:szCs w:val="24"/>
        </w:rPr>
        <w:t xml:space="preserve"> з ПДВ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4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Місце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поставки товару: 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адміністративн</w:t>
      </w:r>
      <w:r w:rsidR="00113977">
        <w:rPr>
          <w:rFonts w:ascii="Times New Roman" w:hAnsi="Times New Roman" w:cs="Times New Roman"/>
          <w:bCs/>
          <w:sz w:val="24"/>
          <w:szCs w:val="24"/>
        </w:rPr>
        <w:t>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будівл</w:t>
      </w:r>
      <w:r w:rsidR="00113977">
        <w:rPr>
          <w:rFonts w:ascii="Times New Roman" w:hAnsi="Times New Roman" w:cs="Times New Roman"/>
          <w:bCs/>
          <w:sz w:val="24"/>
          <w:szCs w:val="24"/>
        </w:rPr>
        <w:t>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 адрес</w:t>
      </w:r>
      <w:r w:rsidR="00113977">
        <w:rPr>
          <w:rFonts w:ascii="Times New Roman" w:hAnsi="Times New Roman" w:cs="Times New Roman"/>
          <w:bCs/>
          <w:sz w:val="24"/>
          <w:szCs w:val="24"/>
        </w:rPr>
        <w:t>ами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13977" w:rsidRPr="00113977">
        <w:rPr>
          <w:rFonts w:ascii="Times New Roman" w:eastAsia="Calibri" w:hAnsi="Times New Roman" w:cs="Times New Roman"/>
          <w:bCs/>
          <w:sz w:val="24"/>
          <w:szCs w:val="24"/>
        </w:rPr>
        <w:t xml:space="preserve">за адресами: </w:t>
      </w:r>
      <w:r w:rsidR="00EF4F44" w:rsidRPr="007D7B2E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="00EF4F44" w:rsidRPr="007D7B2E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="00EF4F44" w:rsidRPr="007D7B2E">
        <w:rPr>
          <w:rFonts w:ascii="Times New Roman" w:eastAsia="Calibri" w:hAnsi="Times New Roman" w:cs="Times New Roman"/>
          <w:sz w:val="24"/>
          <w:szCs w:val="24"/>
        </w:rPr>
        <w:t>, вул. Центральна 19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5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Термін поставки товару: </w:t>
      </w:r>
      <w:r w:rsidR="00760179">
        <w:rPr>
          <w:rFonts w:ascii="Times New Roman" w:hAnsi="Times New Roman" w:cs="Times New Roman"/>
          <w:bCs/>
          <w:sz w:val="24"/>
          <w:szCs w:val="24"/>
        </w:rPr>
        <w:t>з 01.01.2022 до 31.12.2022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6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Найменування учасника: </w:t>
      </w:r>
      <w:proofErr w:type="spellStart"/>
      <w:r w:rsidR="00A51C30" w:rsidRPr="00A51C30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="00A51C30" w:rsidRPr="00A51C30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03337119)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7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Умови застосування скороченої переговорної процедури: відповідно до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абзацу третього пункту 2 частини 2 статті 40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Закону України «Про публічні закупівлі»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від 25 грудня 2015 року №922-VIII (</w:t>
      </w:r>
      <w:r w:rsidR="00701E10" w:rsidRPr="00A97B80">
        <w:rPr>
          <w:rFonts w:ascii="Times New Roman" w:hAnsi="Times New Roman" w:cs="Times New Roman"/>
          <w:b/>
          <w:bCs/>
          <w:sz w:val="24"/>
          <w:szCs w:val="24"/>
          <w:lang w:bidi="uk-UA"/>
        </w:rPr>
        <w:t>далі - Закон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)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- «відсутність конкуренції з технічних причин».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8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Обґрунтування застосування переговорної процедури закупівлі:</w:t>
      </w:r>
    </w:p>
    <w:p w:rsidR="00E0184F" w:rsidRPr="00A97B80" w:rsidRDefault="00B70C27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забезпечення діяльності </w:t>
      </w:r>
      <w:r w:rsidR="00125CDD"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125CDD" w:rsidRPr="00A97B80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975C06" w:rsidRPr="00A97B80">
        <w:rPr>
          <w:rFonts w:ascii="Times New Roman" w:hAnsi="Times New Roman" w:cs="Times New Roman"/>
          <w:sz w:val="24"/>
          <w:szCs w:val="24"/>
        </w:rPr>
        <w:t xml:space="preserve">підтримки </w:t>
      </w:r>
      <w:r w:rsidR="00125CDD" w:rsidRPr="00A97B80">
        <w:rPr>
          <w:rFonts w:ascii="Times New Roman" w:hAnsi="Times New Roman" w:cs="Times New Roman"/>
          <w:sz w:val="24"/>
          <w:szCs w:val="24"/>
        </w:rPr>
        <w:t>температурного режиму</w:t>
      </w:r>
      <w:r w:rsidR="00125CDD"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адміністративної будівлі </w:t>
      </w:r>
      <w:r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="001862E8" w:rsidRPr="00A97B80">
        <w:rPr>
          <w:rFonts w:ascii="Times New Roman" w:hAnsi="Times New Roman" w:cs="Times New Roman"/>
          <w:sz w:val="24"/>
          <w:szCs w:val="24"/>
        </w:rPr>
        <w:t xml:space="preserve"> необхідно здійснити закупівлю теплової енергії на 202</w:t>
      </w:r>
      <w:r w:rsidR="00760179">
        <w:rPr>
          <w:rFonts w:ascii="Times New Roman" w:hAnsi="Times New Roman" w:cs="Times New Roman"/>
          <w:sz w:val="24"/>
          <w:szCs w:val="24"/>
        </w:rPr>
        <w:t>2</w:t>
      </w:r>
      <w:r w:rsidR="001862E8" w:rsidRPr="00A97B80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Умови постачання теплової енергії Споживачу повинні відповідати наступним нормативно – правовим актам: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Закону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„Про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теплопостачання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02.06.2005р. N2633-IV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>ДБН В.2.5-39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мережі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КТМ 204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244-94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вказівки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нормуванню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витрат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палива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теплової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енергії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громадських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споруд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господарсько-побутові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потреби в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- Іншими нормативно – правовими актами чинного законодавства України.</w:t>
      </w:r>
    </w:p>
    <w:p w:rsidR="00B73C33" w:rsidRPr="00A97B80" w:rsidRDefault="00B73C33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D46A41" w:rsidRPr="00A97B80" w:rsidRDefault="00D46A41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</w:rPr>
        <w:t>П</w:t>
      </w:r>
      <w:r w:rsidRPr="00A97B80">
        <w:rPr>
          <w:rFonts w:ascii="Times New Roman" w:hAnsi="Times New Roman" w:cs="Times New Roman"/>
          <w:sz w:val="24"/>
          <w:szCs w:val="24"/>
          <w:lang w:bidi="uk-UA"/>
        </w:rPr>
        <w:t>остачання теплової енергії здійснюється за регульованими тарифами, які встановлено відповідними нормативно-правовими актами.</w:t>
      </w:r>
    </w:p>
    <w:p w:rsidR="00D46A41" w:rsidRPr="00A97B80" w:rsidRDefault="00D46A41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>Відповідно до абзацу третього пункту 2 частини 2 статті 40 Закону, 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деяких випадків, в тому числі у випадку відсутності конкуренції з технічних причин. В наслідок чого договір про закупівлю може бути укладено після проведення переговорів щодо ціни та інших умов договору про закупівлю з одним учасником процедури закупівель.</w:t>
      </w:r>
    </w:p>
    <w:p w:rsidR="007D7B2E" w:rsidRPr="007D7B2E" w:rsidRDefault="007D7B2E" w:rsidP="007D7B2E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Для потреб Замовника необхідно здійснити </w:t>
      </w:r>
      <w:r w:rsidRPr="007D7B2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Закупівлю</w:t>
      </w: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на підставі пункту       1 частини 2 статті 40 </w:t>
      </w:r>
      <w:r w:rsidRPr="007D7B2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Закону</w:t>
      </w: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як виняток у разі відсутності конкуренції (у тому числі з технічних причин), згідно пояснення отриманого від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03337119) , відповідно до існуючої схеми теплопостачання міст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Селидове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теплопостачання за адресами: м.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, вул. Центральна 19; - можливо  тільки від однієї теплопостачальної організації з технічних умов. Внаслідок чого договір про закупівлю </w:t>
      </w:r>
      <w:r w:rsidRPr="007D7B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може бути укладено лише з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«Донецьктеплокомуненерго», за відсутності при цьому альтернативи.</w:t>
      </w:r>
    </w:p>
    <w:p w:rsidR="007D7B2E" w:rsidRPr="007D7B2E" w:rsidRDefault="007D7B2E" w:rsidP="007D7B2E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03337119) надає послуги з постачання теплової енергії всім категоріям споживачів, у тому числі установам та організаціям, що фінансуються з державного і місцевого бюджетів. Зареєстровано у «Реєстрі суб’єктів природних монополій у сферах теплопостачання, централізованого водопостачання та централізованого водо</w:t>
      </w:r>
      <w:r w:rsidR="00760179">
        <w:rPr>
          <w:rFonts w:ascii="Times New Roman" w:eastAsia="Calibri" w:hAnsi="Times New Roman" w:cs="Times New Roman"/>
          <w:sz w:val="24"/>
          <w:szCs w:val="24"/>
        </w:rPr>
        <w:t>відведення» станом на 01.01.2022</w:t>
      </w:r>
      <w:r w:rsidRPr="007D7B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B2E" w:rsidRPr="007D7B2E" w:rsidRDefault="007D7B2E" w:rsidP="007D7B2E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Законом України від 20.04.2000 №1682-ІІІ «Про природні монополії» регулюється діяльність суб’єктів природних монополій в Україні, у тому числі, щодо транспортування теплової енергії (теплопостачання). Частиною 2 статті 5 Закону України «Про природні монополії» передбачено що зведений перелік суб’єктів природних монополій ведеться Антимонопольним комітетом України відповідно до його повноважень. Разом с цим, пунктом 7 Порядку складання та ведення зведеного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(далі - Перелік) розміщується на офіційному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веб-сайті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Антимонопольного комітету України.  На  офіційному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веб-сайті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Антимонопольного комітету України в зведеному Переліку суб’єктів природних монополій за пунктом 84 у списку підприємств Донецької області зазначено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03337119). На підставі вищезазначеного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03337119) </w:t>
      </w:r>
      <w:r w:rsidRPr="007D7B2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7B2E">
        <w:rPr>
          <w:rFonts w:ascii="Times New Roman" w:eastAsia="Calibri" w:hAnsi="Times New Roman" w:cs="Times New Roman"/>
          <w:sz w:val="24"/>
          <w:szCs w:val="24"/>
        </w:rPr>
        <w:t>займає монопольне становище на ринку транспортування теплової ен</w:t>
      </w:r>
      <w:r w:rsidR="00760179">
        <w:rPr>
          <w:rFonts w:ascii="Times New Roman" w:eastAsia="Calibri" w:hAnsi="Times New Roman" w:cs="Times New Roman"/>
          <w:sz w:val="24"/>
          <w:szCs w:val="24"/>
        </w:rPr>
        <w:t>ергії (теплопостачання) у місті</w:t>
      </w: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B2E" w:rsidRPr="007D7B2E" w:rsidRDefault="007D7B2E" w:rsidP="007D7B2E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Відсутність укладеного договору з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03337119) на теплопостачання, унеможливить утримання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адмінбудівель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Головного управління ДПС у Донецькій області розташованих за адресами: Донецька область м.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>, вул. Центральна 19</w:t>
      </w:r>
      <w:r w:rsidR="00760179">
        <w:rPr>
          <w:rFonts w:ascii="Times New Roman" w:eastAsia="Calibri" w:hAnsi="Times New Roman" w:cs="Times New Roman"/>
          <w:sz w:val="24"/>
          <w:szCs w:val="24"/>
        </w:rPr>
        <w:t>.</w:t>
      </w: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постачання теплової енергії (єдиний можливий постачальник – природний монополіст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03337119) </w:t>
      </w:r>
      <w:r w:rsidRPr="007D7B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 на підставі п. 2 ч. 2 ст. 40 Закону,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централізоване опалення за кодом </w:t>
      </w:r>
      <w:proofErr w:type="spellStart"/>
      <w:r w:rsidRPr="007D7B2E">
        <w:rPr>
          <w:rFonts w:ascii="Times New Roman" w:eastAsia="Calibri" w:hAnsi="Times New Roman" w:cs="Times New Roman"/>
          <w:b/>
          <w:sz w:val="24"/>
          <w:szCs w:val="24"/>
        </w:rPr>
        <w:t>ДК</w:t>
      </w:r>
      <w:proofErr w:type="spellEnd"/>
      <w:r w:rsidRPr="007D7B2E">
        <w:rPr>
          <w:rFonts w:ascii="Times New Roman" w:eastAsia="Calibri" w:hAnsi="Times New Roman" w:cs="Times New Roman"/>
          <w:b/>
          <w:sz w:val="24"/>
          <w:szCs w:val="24"/>
        </w:rPr>
        <w:t xml:space="preserve"> 021:2015 - «09320000-8 Пара, гаряча вода та пов’язана продукція», </w:t>
      </w:r>
      <w:r w:rsidRPr="007D7B2E">
        <w:rPr>
          <w:rFonts w:ascii="Times New Roman" w:eastAsia="Calibri" w:hAnsi="Times New Roman" w:cs="Times New Roman"/>
          <w:sz w:val="24"/>
          <w:szCs w:val="24"/>
        </w:rPr>
        <w:t xml:space="preserve">«Централізоване опалення за адресою: м. </w:t>
      </w:r>
      <w:proofErr w:type="spellStart"/>
      <w:r w:rsidRPr="007D7B2E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Pr="007D7B2E">
        <w:rPr>
          <w:rFonts w:ascii="Times New Roman" w:eastAsia="Calibri" w:hAnsi="Times New Roman" w:cs="Times New Roman"/>
          <w:sz w:val="24"/>
          <w:szCs w:val="24"/>
        </w:rPr>
        <w:t>, вул. Центральна 19.</w:t>
      </w:r>
    </w:p>
    <w:p w:rsidR="005A6047" w:rsidRPr="005A6047" w:rsidRDefault="005A6047" w:rsidP="005A6047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6047" w:rsidRDefault="005A6047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:rsidR="00133A50" w:rsidRPr="00A97B80" w:rsidRDefault="00FA703E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 xml:space="preserve">Повідомлення про намір укласти договір про закупівлю за результатами переговорної процедури «скороченої» за предметом закупівлі 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021:2015 «Єдиний закупівельний словник» - 09320000-8 «Пара, гаряча вода та пов’язана продукція» для утримання адміністративної будівлі </w:t>
      </w:r>
      <w:r w:rsidRPr="00A97B80">
        <w:rPr>
          <w:rFonts w:ascii="Times New Roman" w:eastAsia="Calibri" w:hAnsi="Times New Roman" w:cs="Times New Roman"/>
          <w:sz w:val="24"/>
          <w:szCs w:val="24"/>
        </w:rPr>
        <w:t>Головного управління ДПС у Донецькій області розташован</w:t>
      </w:r>
      <w:r w:rsidR="001F279B">
        <w:rPr>
          <w:rFonts w:ascii="Times New Roman" w:eastAsia="Calibri" w:hAnsi="Times New Roman" w:cs="Times New Roman"/>
          <w:sz w:val="24"/>
          <w:szCs w:val="24"/>
        </w:rPr>
        <w:t>их</w:t>
      </w:r>
      <w:r w:rsidRPr="00A97B80">
        <w:rPr>
          <w:rFonts w:ascii="Times New Roman" w:eastAsia="Calibri" w:hAnsi="Times New Roman" w:cs="Times New Roman"/>
          <w:sz w:val="24"/>
          <w:szCs w:val="24"/>
        </w:rPr>
        <w:t xml:space="preserve"> за адрес</w:t>
      </w:r>
      <w:r w:rsidR="001F279B">
        <w:rPr>
          <w:rFonts w:ascii="Times New Roman" w:eastAsia="Calibri" w:hAnsi="Times New Roman" w:cs="Times New Roman"/>
          <w:sz w:val="24"/>
          <w:szCs w:val="24"/>
        </w:rPr>
        <w:t>ами</w:t>
      </w:r>
      <w:r w:rsidRPr="00A97B80">
        <w:rPr>
          <w:rFonts w:ascii="Times New Roman" w:eastAsia="Calibri" w:hAnsi="Times New Roman" w:cs="Times New Roman"/>
          <w:sz w:val="24"/>
          <w:szCs w:val="24"/>
        </w:rPr>
        <w:t xml:space="preserve">: Донецька область </w:t>
      </w:r>
      <w:r w:rsidR="00A51C30" w:rsidRPr="00A51C30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="00A51C30" w:rsidRPr="00A51C30">
        <w:rPr>
          <w:rFonts w:ascii="Times New Roman" w:eastAsia="Calibri" w:hAnsi="Times New Roman" w:cs="Times New Roman"/>
          <w:sz w:val="24"/>
          <w:szCs w:val="24"/>
        </w:rPr>
        <w:t>Мирноград</w:t>
      </w:r>
      <w:proofErr w:type="spellEnd"/>
      <w:r w:rsidR="00A51C30" w:rsidRPr="00A51C30">
        <w:rPr>
          <w:rFonts w:ascii="Times New Roman" w:eastAsia="Calibri" w:hAnsi="Times New Roman" w:cs="Times New Roman"/>
          <w:sz w:val="24"/>
          <w:szCs w:val="24"/>
        </w:rPr>
        <w:t>, вул. Центральна 19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, розміщено на сайті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prozorro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gov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ua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 за відповідним посиланням: </w:t>
      </w:r>
    </w:p>
    <w:p w:rsidR="00E0184F" w:rsidRDefault="00E0184F" w:rsidP="002B43A7">
      <w:pPr>
        <w:spacing w:after="0" w:line="228" w:lineRule="auto"/>
        <w:ind w:firstLine="567"/>
      </w:pPr>
      <w:r>
        <w:t xml:space="preserve">    </w:t>
      </w:r>
      <w:hyperlink r:id="rId6" w:history="1">
        <w:r w:rsidR="008B2D51" w:rsidRPr="00422345">
          <w:rPr>
            <w:rStyle w:val="a4"/>
          </w:rPr>
          <w:t>https://prozorro.gov.ua/tender/UA-2022-02-10-002907-c</w:t>
        </w:r>
      </w:hyperlink>
      <w:r w:rsidR="008B2D51">
        <w:t xml:space="preserve"> </w:t>
      </w:r>
      <w:r>
        <w:t xml:space="preserve">                                                  </w:t>
      </w:r>
    </w:p>
    <w:sectPr w:rsidR="00E0184F" w:rsidSect="002B43A7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896"/>
    <w:rsid w:val="000016C8"/>
    <w:rsid w:val="00037D87"/>
    <w:rsid w:val="000547E2"/>
    <w:rsid w:val="000662A4"/>
    <w:rsid w:val="000F50A9"/>
    <w:rsid w:val="0010236E"/>
    <w:rsid w:val="00113977"/>
    <w:rsid w:val="00125CDD"/>
    <w:rsid w:val="00133A50"/>
    <w:rsid w:val="00183588"/>
    <w:rsid w:val="001856ED"/>
    <w:rsid w:val="001862E8"/>
    <w:rsid w:val="001F279B"/>
    <w:rsid w:val="00202896"/>
    <w:rsid w:val="002B43A7"/>
    <w:rsid w:val="00305957"/>
    <w:rsid w:val="0032335F"/>
    <w:rsid w:val="00355481"/>
    <w:rsid w:val="003766FC"/>
    <w:rsid w:val="003B24B2"/>
    <w:rsid w:val="00421B4C"/>
    <w:rsid w:val="00457616"/>
    <w:rsid w:val="004A17F2"/>
    <w:rsid w:val="004A32AB"/>
    <w:rsid w:val="004B5080"/>
    <w:rsid w:val="0055556D"/>
    <w:rsid w:val="005A6047"/>
    <w:rsid w:val="0067114C"/>
    <w:rsid w:val="006A52D6"/>
    <w:rsid w:val="006D3648"/>
    <w:rsid w:val="00701E10"/>
    <w:rsid w:val="00740C04"/>
    <w:rsid w:val="00760179"/>
    <w:rsid w:val="00772417"/>
    <w:rsid w:val="00773A7C"/>
    <w:rsid w:val="007945B7"/>
    <w:rsid w:val="007A055D"/>
    <w:rsid w:val="007D7B2E"/>
    <w:rsid w:val="00891B63"/>
    <w:rsid w:val="008B2D51"/>
    <w:rsid w:val="008D27BF"/>
    <w:rsid w:val="00916AC3"/>
    <w:rsid w:val="00925DF5"/>
    <w:rsid w:val="00932801"/>
    <w:rsid w:val="00975C06"/>
    <w:rsid w:val="00976DEC"/>
    <w:rsid w:val="009773D5"/>
    <w:rsid w:val="009C2F54"/>
    <w:rsid w:val="00A51C30"/>
    <w:rsid w:val="00A62497"/>
    <w:rsid w:val="00A97B80"/>
    <w:rsid w:val="00AE41F4"/>
    <w:rsid w:val="00B70C27"/>
    <w:rsid w:val="00B73C33"/>
    <w:rsid w:val="00C223C2"/>
    <w:rsid w:val="00D46A41"/>
    <w:rsid w:val="00D7155B"/>
    <w:rsid w:val="00E0184F"/>
    <w:rsid w:val="00EC65E4"/>
    <w:rsid w:val="00EF4F44"/>
    <w:rsid w:val="00F632E3"/>
    <w:rsid w:val="00FA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6E"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uiPriority w:val="99"/>
    <w:rsid w:val="001862E8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6">
    <w:name w:val="List Paragraph"/>
    <w:basedOn w:val="a"/>
    <w:uiPriority w:val="34"/>
    <w:qFormat/>
    <w:rsid w:val="008D27BF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-hidden">
    <w:name w:val="h-hidden"/>
    <w:basedOn w:val="a0"/>
    <w:rsid w:val="008D27BF"/>
  </w:style>
  <w:style w:type="character" w:customStyle="1" w:styleId="a7">
    <w:name w:val="Основной текст + Полужирный"/>
    <w:uiPriority w:val="99"/>
    <w:rsid w:val="008D27BF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2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3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2-10-002907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EAC1-5237-4F6A-BD08-382612B1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4596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ISNET</cp:lastModifiedBy>
  <cp:revision>3</cp:revision>
  <dcterms:created xsi:type="dcterms:W3CDTF">2022-02-21T11:56:00Z</dcterms:created>
  <dcterms:modified xsi:type="dcterms:W3CDTF">2022-02-21T11:59:00Z</dcterms:modified>
</cp:coreProperties>
</file>