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4100B8" w:rsidRPr="005560EE" w:rsidRDefault="004100B8" w:rsidP="005560EE">
      <w:pPr>
        <w:pStyle w:val="1"/>
        <w:tabs>
          <w:tab w:val="left" w:pos="257"/>
        </w:tabs>
        <w:spacing w:after="0"/>
        <w:rPr>
          <w:sz w:val="24"/>
          <w:szCs w:val="24"/>
          <w:lang w:val="uk-UA"/>
        </w:rPr>
      </w:pPr>
      <w:r w:rsidRPr="005560EE">
        <w:rPr>
          <w:sz w:val="24"/>
          <w:szCs w:val="24"/>
          <w:lang w:val="uk-UA"/>
        </w:rPr>
        <w:t xml:space="preserve">закупівлі послуг з </w:t>
      </w:r>
      <w:r w:rsidR="00382848">
        <w:rPr>
          <w:sz w:val="24"/>
          <w:szCs w:val="24"/>
          <w:lang w:val="uk-UA"/>
        </w:rPr>
        <w:t xml:space="preserve">експлуатації складових газорозподільної системи котельні на </w:t>
      </w:r>
      <w:r w:rsidRPr="005560EE">
        <w:rPr>
          <w:sz w:val="24"/>
          <w:szCs w:val="24"/>
          <w:lang w:val="uk-UA"/>
        </w:rPr>
        <w:t xml:space="preserve"> території </w:t>
      </w:r>
      <w:r w:rsidR="005E2B4C" w:rsidRPr="005560EE">
        <w:rPr>
          <w:color w:val="000000"/>
          <w:sz w:val="24"/>
          <w:szCs w:val="24"/>
          <w:lang w:val="uk-UA"/>
        </w:rPr>
        <w:t>Головного управління ДПС у Донецькій області</w:t>
      </w:r>
      <w:r w:rsidRPr="005560EE">
        <w:rPr>
          <w:sz w:val="24"/>
          <w:szCs w:val="24"/>
          <w:lang w:val="uk-UA"/>
        </w:rPr>
        <w:t xml:space="preserve"> за адресою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с.м.т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Мангуш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>. пр. Миру. 75.</w:t>
      </w:r>
      <w:r w:rsidRPr="005560EE">
        <w:rPr>
          <w:sz w:val="24"/>
          <w:szCs w:val="24"/>
          <w:lang w:val="uk-UA"/>
        </w:rPr>
        <w:t xml:space="preserve"> (ДК– 021:2015-</w:t>
      </w:r>
      <w:r w:rsidR="00382848">
        <w:rPr>
          <w:sz w:val="24"/>
          <w:szCs w:val="24"/>
          <w:lang w:val="uk-UA"/>
        </w:rPr>
        <w:t>50530000-9</w:t>
      </w:r>
      <w:r w:rsidRPr="005560EE">
        <w:rPr>
          <w:sz w:val="24"/>
          <w:szCs w:val="24"/>
          <w:lang w:val="uk-UA"/>
        </w:rPr>
        <w:t>)</w:t>
      </w:r>
    </w:p>
    <w:p w:rsidR="009913CE" w:rsidRPr="00C51E1A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F22C96" w:rsidRDefault="00F22C96" w:rsidP="007D0661">
      <w:pPr>
        <w:ind w:firstLine="709"/>
        <w:jc w:val="both"/>
        <w:rPr>
          <w:color w:val="000000"/>
          <w:lang w:val="uk-UA"/>
        </w:rPr>
      </w:pPr>
      <w:r w:rsidRPr="00F22C96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закупівлі послуг з «Повірка лічильників» без використання електронної системи закупівель </w:t>
      </w:r>
      <w:r w:rsidRPr="00F22C96">
        <w:rPr>
          <w:bCs/>
          <w:lang w:val="uk-UA"/>
        </w:rPr>
        <w:t xml:space="preserve">за кодом національного класифікатора України </w:t>
      </w:r>
      <w:proofErr w:type="spellStart"/>
      <w:r w:rsidRPr="00F22C96">
        <w:rPr>
          <w:bCs/>
          <w:lang w:val="uk-UA"/>
        </w:rPr>
        <w:t>ДК</w:t>
      </w:r>
      <w:proofErr w:type="spellEnd"/>
      <w:r w:rsidRPr="00F22C96">
        <w:rPr>
          <w:bCs/>
          <w:lang w:val="uk-UA"/>
        </w:rPr>
        <w:t xml:space="preserve"> 021:2015:</w:t>
      </w:r>
      <w:r w:rsidRPr="00F22C96">
        <w:rPr>
          <w:lang w:val="uk-UA"/>
        </w:rPr>
        <w:t xml:space="preserve"> </w:t>
      </w:r>
      <w:r>
        <w:rPr>
          <w:lang w:val="uk-UA"/>
        </w:rPr>
        <w:t>50530000-9</w:t>
      </w:r>
      <w:r w:rsidRPr="00F22C96">
        <w:rPr>
          <w:bCs/>
          <w:lang w:val="uk-UA"/>
        </w:rPr>
        <w:t xml:space="preserve">: Послуги з ремонту і технічного обслуговування </w:t>
      </w:r>
      <w:r w:rsidR="007D1B20">
        <w:rPr>
          <w:bCs/>
          <w:lang w:val="uk-UA"/>
        </w:rPr>
        <w:t>техніки</w:t>
      </w:r>
      <w:r w:rsidRPr="00F22C96">
        <w:rPr>
          <w:bCs/>
          <w:lang w:val="uk-UA"/>
        </w:rPr>
        <w:t xml:space="preserve"> </w:t>
      </w:r>
      <w:r w:rsidRPr="002E1A24">
        <w:rPr>
          <w:bCs/>
          <w:lang w:val="uk-UA"/>
        </w:rPr>
        <w:t>за КЕКВ 2240</w:t>
      </w:r>
      <w:r w:rsidRPr="00F22C96">
        <w:rPr>
          <w:bCs/>
          <w:lang w:val="uk-UA"/>
        </w:rPr>
        <w:t xml:space="preserve"> у </w:t>
      </w:r>
      <w:r w:rsidR="007D1B20">
        <w:rPr>
          <w:bCs/>
          <w:lang w:val="uk-UA"/>
        </w:rPr>
        <w:t>червні</w:t>
      </w:r>
      <w:r w:rsidRPr="00F22C96">
        <w:rPr>
          <w:bCs/>
          <w:lang w:val="uk-UA"/>
        </w:rPr>
        <w:t xml:space="preserve"> 2021 року за рахунок коштів державного бюджету (загальний фонд) для </w:t>
      </w:r>
      <w:r w:rsidR="007D1B20" w:rsidRPr="005560EE">
        <w:rPr>
          <w:lang w:val="uk-UA"/>
        </w:rPr>
        <w:t xml:space="preserve">закупівлі послуг з </w:t>
      </w:r>
      <w:r w:rsidR="007D1B20">
        <w:rPr>
          <w:lang w:val="uk-UA"/>
        </w:rPr>
        <w:t xml:space="preserve">експлуатації складових газорозподільної системи котельні на </w:t>
      </w:r>
      <w:r w:rsidR="007D1B20" w:rsidRPr="005560EE">
        <w:rPr>
          <w:lang w:val="uk-UA"/>
        </w:rPr>
        <w:t xml:space="preserve"> території </w:t>
      </w:r>
      <w:r w:rsidR="007D1B20" w:rsidRPr="005560EE">
        <w:rPr>
          <w:color w:val="000000"/>
          <w:lang w:val="uk-UA"/>
        </w:rPr>
        <w:t>Головного управління ДПС у Донецькій області</w:t>
      </w:r>
      <w:r w:rsidR="007D1B20" w:rsidRPr="005560EE">
        <w:rPr>
          <w:lang w:val="uk-UA"/>
        </w:rPr>
        <w:t xml:space="preserve"> за адресою </w:t>
      </w:r>
      <w:proofErr w:type="spellStart"/>
      <w:r w:rsidR="007D1B20" w:rsidRPr="005560EE">
        <w:rPr>
          <w:color w:val="000000"/>
          <w:lang w:val="uk-UA"/>
        </w:rPr>
        <w:t>с.м.т</w:t>
      </w:r>
      <w:proofErr w:type="spellEnd"/>
      <w:r w:rsidR="007D1B20" w:rsidRPr="005560EE">
        <w:rPr>
          <w:color w:val="000000"/>
          <w:lang w:val="uk-UA"/>
        </w:rPr>
        <w:t xml:space="preserve">. </w:t>
      </w:r>
      <w:proofErr w:type="spellStart"/>
      <w:r w:rsidR="007D1B20" w:rsidRPr="005560EE">
        <w:rPr>
          <w:color w:val="000000"/>
          <w:lang w:val="uk-UA"/>
        </w:rPr>
        <w:t>Мангуш</w:t>
      </w:r>
      <w:proofErr w:type="spellEnd"/>
      <w:r w:rsidR="007D1B20" w:rsidRPr="005560EE">
        <w:rPr>
          <w:color w:val="000000"/>
          <w:lang w:val="uk-UA"/>
        </w:rPr>
        <w:t>. пр. Миру. 75.</w:t>
      </w:r>
    </w:p>
    <w:p w:rsidR="003103E4" w:rsidRPr="003103E4" w:rsidRDefault="003103E4" w:rsidP="003103E4">
      <w:pPr>
        <w:spacing w:line="228" w:lineRule="auto"/>
        <w:ind w:firstLine="567"/>
        <w:jc w:val="both"/>
        <w:rPr>
          <w:bCs/>
          <w:lang w:val="uk-UA"/>
        </w:rPr>
      </w:pPr>
      <w:r w:rsidRPr="003103E4">
        <w:rPr>
          <w:bCs/>
          <w:lang w:val="uk-UA"/>
        </w:rPr>
        <w:t>1. Назва предмета закупівлі – «</w:t>
      </w:r>
      <w:r w:rsidRPr="005560EE">
        <w:rPr>
          <w:lang w:val="uk-UA"/>
        </w:rPr>
        <w:t xml:space="preserve">послуг з </w:t>
      </w:r>
      <w:r>
        <w:rPr>
          <w:lang w:val="uk-UA"/>
        </w:rPr>
        <w:t>експлуатації складових газорозподільної системи котельні</w:t>
      </w:r>
      <w:r w:rsidRPr="003103E4">
        <w:rPr>
          <w:bCs/>
          <w:lang w:val="uk-UA"/>
        </w:rPr>
        <w:t xml:space="preserve">» за кодом національного класифікатора України </w:t>
      </w:r>
      <w:proofErr w:type="spellStart"/>
      <w:r w:rsidRPr="003103E4">
        <w:rPr>
          <w:bCs/>
          <w:lang w:val="uk-UA"/>
        </w:rPr>
        <w:t>ДК</w:t>
      </w:r>
      <w:proofErr w:type="spellEnd"/>
      <w:r w:rsidRPr="003103E4">
        <w:rPr>
          <w:bCs/>
          <w:lang w:val="uk-UA"/>
        </w:rPr>
        <w:t xml:space="preserve"> 021:2015:</w:t>
      </w:r>
      <w:r w:rsidR="00123474" w:rsidRPr="00123474">
        <w:rPr>
          <w:lang w:val="uk-UA"/>
        </w:rPr>
        <w:t xml:space="preserve"> </w:t>
      </w:r>
      <w:r w:rsidR="00123474">
        <w:rPr>
          <w:lang w:val="uk-UA"/>
        </w:rPr>
        <w:t>50530000-9</w:t>
      </w:r>
      <w:r w:rsidR="00123474" w:rsidRPr="00F22C96">
        <w:rPr>
          <w:bCs/>
          <w:lang w:val="uk-UA"/>
        </w:rPr>
        <w:t xml:space="preserve">: Послуги з ремонту і технічного обслуговування </w:t>
      </w:r>
      <w:r w:rsidR="00123474">
        <w:rPr>
          <w:bCs/>
          <w:lang w:val="uk-UA"/>
        </w:rPr>
        <w:t>техніки</w:t>
      </w:r>
    </w:p>
    <w:p w:rsidR="003103E4" w:rsidRPr="0052177E" w:rsidRDefault="003103E4" w:rsidP="003103E4">
      <w:pPr>
        <w:spacing w:line="228" w:lineRule="auto"/>
        <w:ind w:firstLine="567"/>
        <w:jc w:val="both"/>
        <w:rPr>
          <w:bCs/>
        </w:rPr>
      </w:pPr>
      <w:r w:rsidRPr="0052177E">
        <w:rPr>
          <w:bCs/>
        </w:rPr>
        <w:t xml:space="preserve">2. </w:t>
      </w:r>
      <w:proofErr w:type="spellStart"/>
      <w:r w:rsidRPr="0052177E">
        <w:rPr>
          <w:bCs/>
        </w:rPr>
        <w:t>Згідно</w:t>
      </w:r>
      <w:proofErr w:type="spellEnd"/>
      <w:r w:rsidRPr="0052177E">
        <w:rPr>
          <w:bCs/>
        </w:rPr>
        <w:t xml:space="preserve"> </w:t>
      </w:r>
      <w:proofErr w:type="spellStart"/>
      <w:r w:rsidRPr="0052177E">
        <w:rPr>
          <w:bCs/>
        </w:rPr>
        <w:t>з</w:t>
      </w:r>
      <w:proofErr w:type="spellEnd"/>
      <w:r w:rsidRPr="0052177E">
        <w:rPr>
          <w:bCs/>
        </w:rPr>
        <w:t xml:space="preserve"> </w:t>
      </w:r>
      <w:proofErr w:type="spellStart"/>
      <w:r w:rsidRPr="0052177E">
        <w:rPr>
          <w:bCs/>
        </w:rPr>
        <w:t>умовами</w:t>
      </w:r>
      <w:proofErr w:type="spellEnd"/>
      <w:r w:rsidRPr="0052177E">
        <w:rPr>
          <w:bCs/>
        </w:rPr>
        <w:t xml:space="preserve"> договором буде </w:t>
      </w:r>
      <w:proofErr w:type="gramStart"/>
      <w:r w:rsidRPr="0052177E">
        <w:rPr>
          <w:bCs/>
        </w:rPr>
        <w:t>проведена</w:t>
      </w:r>
      <w:proofErr w:type="gramEnd"/>
      <w:r w:rsidRPr="0052177E">
        <w:rPr>
          <w:bCs/>
        </w:rPr>
        <w:t xml:space="preserve">, </w:t>
      </w:r>
      <w:r w:rsidR="00657D5C">
        <w:rPr>
          <w:bCs/>
          <w:lang w:val="uk-UA"/>
        </w:rPr>
        <w:t xml:space="preserve">щомісячно проводиться </w:t>
      </w:r>
      <w:r w:rsidRPr="0052177E">
        <w:rPr>
          <w:bCs/>
        </w:rPr>
        <w:t xml:space="preserve"> «</w:t>
      </w:r>
      <w:r w:rsidR="00657D5C">
        <w:rPr>
          <w:lang w:val="uk-UA"/>
        </w:rPr>
        <w:t>П</w:t>
      </w:r>
      <w:r w:rsidR="00657D5C" w:rsidRPr="005560EE">
        <w:rPr>
          <w:lang w:val="uk-UA"/>
        </w:rPr>
        <w:t>ослуг</w:t>
      </w:r>
      <w:r w:rsidR="00657D5C">
        <w:rPr>
          <w:lang w:val="uk-UA"/>
        </w:rPr>
        <w:t>и</w:t>
      </w:r>
      <w:r w:rsidR="00657D5C" w:rsidRPr="005560EE">
        <w:rPr>
          <w:lang w:val="uk-UA"/>
        </w:rPr>
        <w:t xml:space="preserve"> з </w:t>
      </w:r>
      <w:r w:rsidR="00657D5C">
        <w:rPr>
          <w:lang w:val="uk-UA"/>
        </w:rPr>
        <w:t>експлуатації складових газорозподільної системи котельні</w:t>
      </w:r>
      <w:r w:rsidRPr="0052177E">
        <w:rPr>
          <w:bCs/>
        </w:rPr>
        <w:t>»</w:t>
      </w:r>
      <w:r w:rsidRPr="0052177E">
        <w:t>.</w:t>
      </w:r>
      <w:r w:rsidRPr="0052177E">
        <w:rPr>
          <w:bCs/>
        </w:rPr>
        <w:t xml:space="preserve"> </w:t>
      </w:r>
    </w:p>
    <w:p w:rsidR="003103E4" w:rsidRPr="0052177E" w:rsidRDefault="003103E4" w:rsidP="003103E4">
      <w:pPr>
        <w:spacing w:line="228" w:lineRule="auto"/>
        <w:ind w:firstLine="567"/>
        <w:jc w:val="both"/>
        <w:rPr>
          <w:bCs/>
        </w:rPr>
      </w:pPr>
      <w:r w:rsidRPr="0052177E">
        <w:rPr>
          <w:bCs/>
        </w:rPr>
        <w:t xml:space="preserve">3. </w:t>
      </w:r>
      <w:proofErr w:type="spellStart"/>
      <w:r w:rsidRPr="0052177E">
        <w:rPr>
          <w:bCs/>
        </w:rPr>
        <w:t>Очікувана</w:t>
      </w:r>
      <w:proofErr w:type="spellEnd"/>
      <w:r w:rsidRPr="0052177E">
        <w:rPr>
          <w:bCs/>
        </w:rPr>
        <w:t xml:space="preserve"> </w:t>
      </w:r>
      <w:proofErr w:type="spellStart"/>
      <w:r w:rsidRPr="0052177E">
        <w:rPr>
          <w:bCs/>
        </w:rPr>
        <w:t>вартість</w:t>
      </w:r>
      <w:proofErr w:type="spellEnd"/>
      <w:r w:rsidRPr="0052177E">
        <w:rPr>
          <w:bCs/>
        </w:rPr>
        <w:t xml:space="preserve"> предмета </w:t>
      </w:r>
      <w:proofErr w:type="spellStart"/>
      <w:r w:rsidRPr="0052177E">
        <w:rPr>
          <w:bCs/>
        </w:rPr>
        <w:t>закупі</w:t>
      </w:r>
      <w:proofErr w:type="gramStart"/>
      <w:r w:rsidRPr="0052177E">
        <w:rPr>
          <w:bCs/>
        </w:rPr>
        <w:t>вл</w:t>
      </w:r>
      <w:proofErr w:type="gramEnd"/>
      <w:r w:rsidRPr="0052177E">
        <w:rPr>
          <w:bCs/>
        </w:rPr>
        <w:t>і</w:t>
      </w:r>
      <w:proofErr w:type="spellEnd"/>
      <w:r w:rsidRPr="0052177E">
        <w:rPr>
          <w:bCs/>
        </w:rPr>
        <w:t xml:space="preserve"> – </w:t>
      </w:r>
      <w:r w:rsidR="00657D5C">
        <w:rPr>
          <w:rFonts w:eastAsia="Calibri"/>
          <w:lang w:val="uk-UA"/>
        </w:rPr>
        <w:t>396,00</w:t>
      </w:r>
      <w:r w:rsidRPr="0052177E">
        <w:rPr>
          <w:rFonts w:eastAsia="Calibri"/>
        </w:rPr>
        <w:t xml:space="preserve"> </w:t>
      </w:r>
      <w:proofErr w:type="spellStart"/>
      <w:r w:rsidRPr="0052177E">
        <w:t>грн</w:t>
      </w:r>
      <w:proofErr w:type="spellEnd"/>
      <w:r w:rsidRPr="0052177E">
        <w:t xml:space="preserve">. </w:t>
      </w:r>
      <w:proofErr w:type="spellStart"/>
      <w:r w:rsidRPr="0052177E">
        <w:t>з</w:t>
      </w:r>
      <w:proofErr w:type="spellEnd"/>
      <w:r w:rsidRPr="0052177E">
        <w:t xml:space="preserve"> ПДВ</w:t>
      </w:r>
      <w:r w:rsidRPr="0052177E">
        <w:rPr>
          <w:bCs/>
        </w:rPr>
        <w:t>.</w:t>
      </w:r>
    </w:p>
    <w:p w:rsidR="00657D5C" w:rsidRDefault="003103E4" w:rsidP="003103E4">
      <w:pPr>
        <w:spacing w:line="228" w:lineRule="auto"/>
        <w:ind w:firstLine="567"/>
        <w:jc w:val="both"/>
        <w:rPr>
          <w:lang w:val="uk-UA"/>
        </w:rPr>
      </w:pPr>
      <w:r w:rsidRPr="0052177E">
        <w:rPr>
          <w:bCs/>
        </w:rPr>
        <w:t xml:space="preserve">4. </w:t>
      </w:r>
      <w:proofErr w:type="spellStart"/>
      <w:r w:rsidRPr="0052177E">
        <w:rPr>
          <w:bCs/>
        </w:rPr>
        <w:t>Місце</w:t>
      </w:r>
      <w:proofErr w:type="spellEnd"/>
      <w:r w:rsidRPr="0052177E">
        <w:rPr>
          <w:bCs/>
        </w:rPr>
        <w:t xml:space="preserve"> поставки товару: </w:t>
      </w:r>
      <w:proofErr w:type="spellStart"/>
      <w:r w:rsidRPr="0052177E">
        <w:rPr>
          <w:bCs/>
        </w:rPr>
        <w:t>адміністративна</w:t>
      </w:r>
      <w:proofErr w:type="spellEnd"/>
      <w:r w:rsidRPr="0052177E">
        <w:rPr>
          <w:bCs/>
        </w:rPr>
        <w:t xml:space="preserve"> </w:t>
      </w:r>
      <w:proofErr w:type="spellStart"/>
      <w:r w:rsidRPr="0052177E">
        <w:rPr>
          <w:bCs/>
        </w:rPr>
        <w:t>будівля</w:t>
      </w:r>
      <w:proofErr w:type="spellEnd"/>
      <w:r w:rsidRPr="0052177E">
        <w:rPr>
          <w:bCs/>
        </w:rPr>
        <w:t xml:space="preserve"> Головного </w:t>
      </w:r>
      <w:proofErr w:type="spellStart"/>
      <w:r w:rsidRPr="0052177E">
        <w:rPr>
          <w:bCs/>
        </w:rPr>
        <w:t>управління</w:t>
      </w:r>
      <w:proofErr w:type="spellEnd"/>
      <w:r w:rsidRPr="0052177E">
        <w:rPr>
          <w:bCs/>
        </w:rPr>
        <w:t xml:space="preserve"> ДПС у </w:t>
      </w:r>
      <w:proofErr w:type="spellStart"/>
      <w:r w:rsidRPr="0052177E">
        <w:rPr>
          <w:bCs/>
        </w:rPr>
        <w:t>Донецькій</w:t>
      </w:r>
      <w:proofErr w:type="spellEnd"/>
      <w:r w:rsidRPr="0052177E">
        <w:rPr>
          <w:bCs/>
        </w:rPr>
        <w:t xml:space="preserve"> </w:t>
      </w:r>
      <w:proofErr w:type="spellStart"/>
      <w:r w:rsidRPr="0052177E">
        <w:rPr>
          <w:bCs/>
        </w:rPr>
        <w:t>області</w:t>
      </w:r>
      <w:proofErr w:type="spellEnd"/>
      <w:r w:rsidRPr="0052177E">
        <w:rPr>
          <w:bCs/>
        </w:rPr>
        <w:t xml:space="preserve"> за </w:t>
      </w:r>
      <w:proofErr w:type="spellStart"/>
      <w:r w:rsidRPr="0052177E">
        <w:rPr>
          <w:bCs/>
        </w:rPr>
        <w:t>адресою</w:t>
      </w:r>
      <w:proofErr w:type="spellEnd"/>
      <w:r w:rsidRPr="0052177E">
        <w:rPr>
          <w:bCs/>
        </w:rPr>
        <w:t xml:space="preserve">: </w:t>
      </w:r>
      <w:proofErr w:type="spellStart"/>
      <w:r w:rsidR="00657D5C" w:rsidRPr="005560EE">
        <w:rPr>
          <w:color w:val="000000"/>
          <w:lang w:val="uk-UA"/>
        </w:rPr>
        <w:t>с.м.т</w:t>
      </w:r>
      <w:proofErr w:type="spellEnd"/>
      <w:r w:rsidR="00657D5C" w:rsidRPr="005560EE">
        <w:rPr>
          <w:color w:val="000000"/>
          <w:lang w:val="uk-UA"/>
        </w:rPr>
        <w:t xml:space="preserve">. </w:t>
      </w:r>
      <w:proofErr w:type="spellStart"/>
      <w:r w:rsidR="00657D5C" w:rsidRPr="005560EE">
        <w:rPr>
          <w:color w:val="000000"/>
          <w:lang w:val="uk-UA"/>
        </w:rPr>
        <w:t>Мангуш</w:t>
      </w:r>
      <w:proofErr w:type="spellEnd"/>
      <w:r w:rsidR="00657D5C" w:rsidRPr="005560EE">
        <w:rPr>
          <w:color w:val="000000"/>
          <w:lang w:val="uk-UA"/>
        </w:rPr>
        <w:t>. пр. Миру. 75.</w:t>
      </w:r>
      <w:r w:rsidR="00657D5C" w:rsidRPr="005560EE">
        <w:rPr>
          <w:lang w:val="uk-UA"/>
        </w:rPr>
        <w:t xml:space="preserve"> </w:t>
      </w:r>
    </w:p>
    <w:p w:rsidR="003103E4" w:rsidRPr="00255280" w:rsidRDefault="003103E4" w:rsidP="003103E4">
      <w:pPr>
        <w:spacing w:line="228" w:lineRule="auto"/>
        <w:ind w:firstLine="567"/>
        <w:jc w:val="both"/>
        <w:rPr>
          <w:bCs/>
        </w:rPr>
      </w:pPr>
      <w:r w:rsidRPr="0052177E">
        <w:rPr>
          <w:bCs/>
        </w:rPr>
        <w:t xml:space="preserve">5. </w:t>
      </w:r>
      <w:proofErr w:type="spellStart"/>
      <w:r w:rsidRPr="00255280">
        <w:rPr>
          <w:bCs/>
        </w:rPr>
        <w:t>Термін</w:t>
      </w:r>
      <w:proofErr w:type="spellEnd"/>
      <w:r w:rsidRPr="00255280">
        <w:rPr>
          <w:bCs/>
        </w:rPr>
        <w:t xml:space="preserve"> </w:t>
      </w:r>
      <w:r w:rsidR="00657D5C">
        <w:rPr>
          <w:bCs/>
          <w:lang w:val="uk-UA"/>
        </w:rPr>
        <w:t>надання послуг</w:t>
      </w:r>
      <w:r w:rsidRPr="00255280">
        <w:rPr>
          <w:bCs/>
        </w:rPr>
        <w:t>:</w:t>
      </w:r>
      <w:r w:rsidR="00657D5C">
        <w:rPr>
          <w:bCs/>
          <w:lang w:val="uk-UA"/>
        </w:rPr>
        <w:t xml:space="preserve"> до </w:t>
      </w:r>
      <w:r w:rsidRPr="00255280">
        <w:rPr>
          <w:bCs/>
        </w:rPr>
        <w:t xml:space="preserve"> </w:t>
      </w:r>
      <w:r w:rsidR="00657D5C">
        <w:rPr>
          <w:bCs/>
          <w:lang w:val="uk-UA"/>
        </w:rPr>
        <w:t>31</w:t>
      </w:r>
      <w:r w:rsidR="00657D5C">
        <w:rPr>
          <w:bCs/>
        </w:rPr>
        <w:t>.</w:t>
      </w:r>
      <w:r w:rsidR="00657D5C">
        <w:rPr>
          <w:bCs/>
          <w:lang w:val="uk-UA"/>
        </w:rPr>
        <w:t>12</w:t>
      </w:r>
      <w:r w:rsidRPr="00255280">
        <w:rPr>
          <w:bCs/>
        </w:rPr>
        <w:t>.2021.</w:t>
      </w:r>
    </w:p>
    <w:p w:rsidR="003103E4" w:rsidRPr="00255280" w:rsidRDefault="003103E4" w:rsidP="003103E4">
      <w:pPr>
        <w:spacing w:line="228" w:lineRule="auto"/>
        <w:ind w:firstLine="567"/>
        <w:jc w:val="both"/>
        <w:rPr>
          <w:bCs/>
        </w:rPr>
      </w:pPr>
      <w:r w:rsidRPr="00255280">
        <w:rPr>
          <w:bCs/>
        </w:rPr>
        <w:t xml:space="preserve">6. </w:t>
      </w:r>
      <w:proofErr w:type="spellStart"/>
      <w:r w:rsidRPr="00255280">
        <w:rPr>
          <w:bCs/>
        </w:rPr>
        <w:t>Найменування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учасника</w:t>
      </w:r>
      <w:proofErr w:type="spellEnd"/>
      <w:r w:rsidRPr="00255280">
        <w:rPr>
          <w:bCs/>
        </w:rPr>
        <w:t xml:space="preserve">: </w:t>
      </w:r>
      <w:proofErr w:type="spellStart"/>
      <w:r w:rsidR="008F06E0" w:rsidRPr="008F06E0">
        <w:t>Публічне</w:t>
      </w:r>
      <w:proofErr w:type="spellEnd"/>
      <w:r w:rsidR="008F06E0" w:rsidRPr="008F06E0">
        <w:t xml:space="preserve"> </w:t>
      </w:r>
      <w:proofErr w:type="spellStart"/>
      <w:r w:rsidR="008F06E0" w:rsidRPr="008F06E0">
        <w:t>акціонерне</w:t>
      </w:r>
      <w:proofErr w:type="spellEnd"/>
      <w:r w:rsidR="008F06E0" w:rsidRPr="008F06E0">
        <w:t xml:space="preserve"> </w:t>
      </w:r>
      <w:proofErr w:type="spellStart"/>
      <w:r w:rsidR="008F06E0" w:rsidRPr="008F06E0">
        <w:t>товариство</w:t>
      </w:r>
      <w:proofErr w:type="spellEnd"/>
      <w:r w:rsidR="008F06E0" w:rsidRPr="008F06E0">
        <w:t xml:space="preserve"> по </w:t>
      </w:r>
      <w:proofErr w:type="spellStart"/>
      <w:r w:rsidR="008F06E0" w:rsidRPr="008F06E0">
        <w:t>газопостачанню</w:t>
      </w:r>
      <w:proofErr w:type="spellEnd"/>
      <w:r w:rsidR="008F06E0" w:rsidRPr="008F06E0">
        <w:t xml:space="preserve"> </w:t>
      </w:r>
      <w:proofErr w:type="spellStart"/>
      <w:r w:rsidR="008F06E0" w:rsidRPr="008F06E0">
        <w:t>і</w:t>
      </w:r>
      <w:proofErr w:type="spellEnd"/>
      <w:r w:rsidR="008F06E0" w:rsidRPr="008F06E0">
        <w:t xml:space="preserve"> </w:t>
      </w:r>
      <w:proofErr w:type="spellStart"/>
      <w:r w:rsidR="008F06E0" w:rsidRPr="008F06E0">
        <w:t>газифікації</w:t>
      </w:r>
      <w:proofErr w:type="spellEnd"/>
      <w:r w:rsidR="008F06E0" w:rsidRPr="008F06E0">
        <w:t xml:space="preserve"> "</w:t>
      </w:r>
      <w:proofErr w:type="spellStart"/>
      <w:r w:rsidR="008F06E0" w:rsidRPr="008F06E0">
        <w:t>Маріупольгаз</w:t>
      </w:r>
      <w:proofErr w:type="spellEnd"/>
      <w:r w:rsidR="008F06E0" w:rsidRPr="008F06E0">
        <w:t>"</w:t>
      </w:r>
      <w:r w:rsidRPr="00255280">
        <w:rPr>
          <w:bCs/>
        </w:rPr>
        <w:t>.</w:t>
      </w:r>
    </w:p>
    <w:p w:rsidR="003103E4" w:rsidRPr="00255280" w:rsidRDefault="003103E4" w:rsidP="003103E4">
      <w:pPr>
        <w:spacing w:line="228" w:lineRule="auto"/>
        <w:ind w:firstLine="567"/>
        <w:jc w:val="both"/>
        <w:rPr>
          <w:bCs/>
        </w:rPr>
      </w:pPr>
      <w:r w:rsidRPr="00255280">
        <w:rPr>
          <w:bCs/>
        </w:rPr>
        <w:t xml:space="preserve">7. </w:t>
      </w:r>
      <w:proofErr w:type="spellStart"/>
      <w:r w:rsidRPr="00255280">
        <w:rPr>
          <w:bCs/>
        </w:rPr>
        <w:t>Умови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застосування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процедури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закупі</w:t>
      </w:r>
      <w:proofErr w:type="gramStart"/>
      <w:r w:rsidRPr="00255280">
        <w:rPr>
          <w:bCs/>
        </w:rPr>
        <w:t>вл</w:t>
      </w:r>
      <w:proofErr w:type="gramEnd"/>
      <w:r w:rsidRPr="00255280">
        <w:rPr>
          <w:bCs/>
        </w:rPr>
        <w:t>і</w:t>
      </w:r>
      <w:proofErr w:type="spellEnd"/>
      <w:r w:rsidRPr="00255280">
        <w:rPr>
          <w:bCs/>
        </w:rPr>
        <w:t xml:space="preserve"> без </w:t>
      </w:r>
      <w:proofErr w:type="spellStart"/>
      <w:r w:rsidRPr="00255280">
        <w:t>використання</w:t>
      </w:r>
      <w:proofErr w:type="spellEnd"/>
      <w:r w:rsidRPr="00255280">
        <w:t xml:space="preserve"> </w:t>
      </w:r>
      <w:proofErr w:type="spellStart"/>
      <w:r w:rsidRPr="00255280">
        <w:t>електронної</w:t>
      </w:r>
      <w:proofErr w:type="spellEnd"/>
      <w:r w:rsidRPr="00255280">
        <w:t xml:space="preserve"> </w:t>
      </w:r>
      <w:proofErr w:type="spellStart"/>
      <w:r w:rsidRPr="00255280">
        <w:t>системи</w:t>
      </w:r>
      <w:proofErr w:type="spellEnd"/>
      <w:r w:rsidRPr="00255280">
        <w:t xml:space="preserve"> </w:t>
      </w:r>
      <w:proofErr w:type="spellStart"/>
      <w:r w:rsidRPr="00255280">
        <w:t>закупівель</w:t>
      </w:r>
      <w:proofErr w:type="spellEnd"/>
      <w:r w:rsidRPr="00255280">
        <w:rPr>
          <w:bCs/>
        </w:rPr>
        <w:t xml:space="preserve"> 3</w:t>
      </w:r>
      <w:r w:rsidRPr="00255280">
        <w:rPr>
          <w:bCs/>
          <w:lang w:bidi="uk-UA"/>
        </w:rPr>
        <w:t xml:space="preserve"> </w:t>
      </w:r>
      <w:proofErr w:type="spellStart"/>
      <w:r w:rsidRPr="00255280">
        <w:rPr>
          <w:bCs/>
          <w:lang w:bidi="uk-UA"/>
        </w:rPr>
        <w:t>статті</w:t>
      </w:r>
      <w:proofErr w:type="spellEnd"/>
      <w:r w:rsidRPr="00255280">
        <w:rPr>
          <w:bCs/>
          <w:lang w:bidi="uk-UA"/>
        </w:rPr>
        <w:t xml:space="preserve"> 40</w:t>
      </w:r>
      <w:r w:rsidRPr="00255280">
        <w:rPr>
          <w:bCs/>
        </w:rPr>
        <w:t xml:space="preserve"> Закону </w:t>
      </w:r>
      <w:proofErr w:type="spellStart"/>
      <w:r w:rsidRPr="00255280">
        <w:rPr>
          <w:bCs/>
        </w:rPr>
        <w:t>України</w:t>
      </w:r>
      <w:proofErr w:type="spellEnd"/>
      <w:r w:rsidRPr="00255280">
        <w:rPr>
          <w:bCs/>
        </w:rPr>
        <w:t xml:space="preserve"> «Про </w:t>
      </w:r>
      <w:proofErr w:type="spellStart"/>
      <w:r w:rsidRPr="00255280">
        <w:rPr>
          <w:bCs/>
        </w:rPr>
        <w:t>публічні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закупівлі</w:t>
      </w:r>
      <w:proofErr w:type="spellEnd"/>
      <w:r w:rsidRPr="00255280">
        <w:rPr>
          <w:bCs/>
        </w:rPr>
        <w:t xml:space="preserve">» </w:t>
      </w:r>
      <w:proofErr w:type="spellStart"/>
      <w:r w:rsidRPr="00255280">
        <w:rPr>
          <w:bCs/>
          <w:lang w:bidi="uk-UA"/>
        </w:rPr>
        <w:t>від</w:t>
      </w:r>
      <w:proofErr w:type="spellEnd"/>
      <w:r w:rsidRPr="00255280">
        <w:rPr>
          <w:bCs/>
          <w:lang w:bidi="uk-UA"/>
        </w:rPr>
        <w:t xml:space="preserve"> 25 </w:t>
      </w:r>
      <w:proofErr w:type="spellStart"/>
      <w:r w:rsidRPr="00255280">
        <w:rPr>
          <w:bCs/>
          <w:lang w:bidi="uk-UA"/>
        </w:rPr>
        <w:t>грудня</w:t>
      </w:r>
      <w:proofErr w:type="spellEnd"/>
      <w:r w:rsidRPr="00255280">
        <w:rPr>
          <w:bCs/>
          <w:lang w:bidi="uk-UA"/>
        </w:rPr>
        <w:t xml:space="preserve"> 2015 року №922-VIII (</w:t>
      </w:r>
      <w:proofErr w:type="spellStart"/>
      <w:r w:rsidRPr="00255280">
        <w:rPr>
          <w:b/>
          <w:bCs/>
          <w:lang w:bidi="uk-UA"/>
        </w:rPr>
        <w:t>далі</w:t>
      </w:r>
      <w:proofErr w:type="spellEnd"/>
      <w:r w:rsidRPr="00255280">
        <w:rPr>
          <w:b/>
          <w:bCs/>
          <w:lang w:bidi="uk-UA"/>
        </w:rPr>
        <w:t xml:space="preserve"> - Закон</w:t>
      </w:r>
      <w:r w:rsidRPr="00255280">
        <w:rPr>
          <w:bCs/>
          <w:lang w:bidi="uk-UA"/>
        </w:rPr>
        <w:t>)</w:t>
      </w:r>
      <w:r w:rsidRPr="00255280">
        <w:rPr>
          <w:bCs/>
        </w:rPr>
        <w:t>.</w:t>
      </w:r>
    </w:p>
    <w:p w:rsidR="003103E4" w:rsidRDefault="003103E4" w:rsidP="003103E4">
      <w:pPr>
        <w:spacing w:line="228" w:lineRule="auto"/>
        <w:ind w:firstLine="567"/>
        <w:jc w:val="both"/>
        <w:rPr>
          <w:bCs/>
          <w:lang w:val="uk-UA"/>
        </w:rPr>
      </w:pPr>
      <w:r w:rsidRPr="00255280">
        <w:rPr>
          <w:bCs/>
        </w:rPr>
        <w:t xml:space="preserve">8. </w:t>
      </w:r>
      <w:proofErr w:type="spellStart"/>
      <w:r w:rsidRPr="00255280">
        <w:rPr>
          <w:bCs/>
        </w:rPr>
        <w:t>Обґрунтування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застосування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переговорної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процедури</w:t>
      </w:r>
      <w:proofErr w:type="spellEnd"/>
      <w:r w:rsidRPr="00255280">
        <w:rPr>
          <w:bCs/>
        </w:rPr>
        <w:t xml:space="preserve"> </w:t>
      </w:r>
      <w:proofErr w:type="spellStart"/>
      <w:r w:rsidRPr="00255280">
        <w:rPr>
          <w:bCs/>
        </w:rPr>
        <w:t>закупі</w:t>
      </w:r>
      <w:proofErr w:type="gramStart"/>
      <w:r w:rsidRPr="00255280">
        <w:rPr>
          <w:bCs/>
        </w:rPr>
        <w:t>вл</w:t>
      </w:r>
      <w:proofErr w:type="gramEnd"/>
      <w:r w:rsidRPr="00255280">
        <w:rPr>
          <w:bCs/>
        </w:rPr>
        <w:t>і</w:t>
      </w:r>
      <w:proofErr w:type="spellEnd"/>
      <w:r w:rsidRPr="00255280">
        <w:rPr>
          <w:bCs/>
        </w:rPr>
        <w:t>:</w:t>
      </w:r>
    </w:p>
    <w:p w:rsidR="00F22C96" w:rsidRPr="00091399" w:rsidRDefault="00091399" w:rsidP="00091399">
      <w:pPr>
        <w:spacing w:line="228" w:lineRule="auto"/>
        <w:ind w:firstLine="567"/>
        <w:jc w:val="both"/>
        <w:rPr>
          <w:bCs/>
          <w:lang w:val="uk-UA"/>
        </w:rPr>
      </w:pPr>
      <w:r w:rsidRPr="00091399">
        <w:rPr>
          <w:bCs/>
          <w:lang w:val="uk-UA"/>
        </w:rPr>
        <w:t>Відповідно до п.2 ч.2. ст.40 Закону України від 25.12.2015 №922 «Про публічні закупівлі» (зі змінами та доповненнями, далі Закон) треба обрати переговорну процедуру закупівлі, яка застосовується замовником, як виняток у зв’язку з відсутності конкуренції з технічних причин. Згідно ст. 5, 6 Закону України «Про природні монополії» ПАТ по газопостачанню та газифікації «</w:t>
      </w:r>
      <w:proofErr w:type="spellStart"/>
      <w:r w:rsidRPr="00091399">
        <w:rPr>
          <w:bCs/>
          <w:lang w:val="uk-UA"/>
        </w:rPr>
        <w:t>Маріупольгаз</w:t>
      </w:r>
      <w:proofErr w:type="spellEnd"/>
      <w:r w:rsidRPr="00091399">
        <w:rPr>
          <w:bCs/>
          <w:lang w:val="uk-UA"/>
        </w:rPr>
        <w:t xml:space="preserve">» є суб’єктом природних монополій відповідно до виданих ліцензій. Відповідно до Закону України «Про природні монополії» від 20.04.2000р № 1682-III (зі змінами) та згідно зведеного переліку суб’єктів природних монополій, який розміщується щомісяця до 20 числа на офіційному </w:t>
      </w:r>
      <w:proofErr w:type="spellStart"/>
      <w:r w:rsidRPr="00091399">
        <w:rPr>
          <w:bCs/>
          <w:lang w:val="uk-UA"/>
        </w:rPr>
        <w:t>веб-сайті</w:t>
      </w:r>
      <w:proofErr w:type="spellEnd"/>
      <w:r w:rsidRPr="00091399">
        <w:rPr>
          <w:bCs/>
          <w:lang w:val="uk-UA"/>
        </w:rPr>
        <w:t xml:space="preserve"> Антимонопольного комітету України (http://www.amc.gov.ua), у якому визначено ПАТ по газопостачанню та газифікації «</w:t>
      </w:r>
      <w:proofErr w:type="spellStart"/>
      <w:r w:rsidRPr="00091399">
        <w:rPr>
          <w:bCs/>
          <w:lang w:val="uk-UA"/>
        </w:rPr>
        <w:t>Маріупольгаз</w:t>
      </w:r>
      <w:proofErr w:type="spellEnd"/>
      <w:r w:rsidRPr="00091399">
        <w:rPr>
          <w:bCs/>
          <w:lang w:val="uk-UA"/>
        </w:rPr>
        <w:t xml:space="preserve">», займає монопольне (домінуюче) становище по наданню послуг із розподілу природного газу на території </w:t>
      </w:r>
      <w:proofErr w:type="spellStart"/>
      <w:r w:rsidRPr="00091399">
        <w:rPr>
          <w:bCs/>
          <w:lang w:val="uk-UA"/>
        </w:rPr>
        <w:t>Нікольського</w:t>
      </w:r>
      <w:proofErr w:type="spellEnd"/>
      <w:r w:rsidRPr="00091399">
        <w:rPr>
          <w:bCs/>
          <w:lang w:val="uk-UA"/>
        </w:rPr>
        <w:t xml:space="preserve">, </w:t>
      </w:r>
      <w:proofErr w:type="spellStart"/>
      <w:r w:rsidRPr="00091399">
        <w:rPr>
          <w:bCs/>
          <w:lang w:val="uk-UA"/>
        </w:rPr>
        <w:t>Мангушського</w:t>
      </w:r>
      <w:proofErr w:type="spellEnd"/>
      <w:r w:rsidRPr="00091399">
        <w:rPr>
          <w:bCs/>
          <w:lang w:val="uk-UA"/>
        </w:rPr>
        <w:t xml:space="preserve"> районів та місті Маріуполь в межах розташування розподільних газопроводів, що перебувають у власності користуванні ПАТ по газопостачанню та газифікації «</w:t>
      </w:r>
      <w:proofErr w:type="spellStart"/>
      <w:r w:rsidRPr="00091399">
        <w:rPr>
          <w:bCs/>
          <w:lang w:val="uk-UA"/>
        </w:rPr>
        <w:t>Маріупольгаз</w:t>
      </w:r>
      <w:proofErr w:type="spellEnd"/>
      <w:r w:rsidRPr="00091399">
        <w:rPr>
          <w:bCs/>
          <w:lang w:val="uk-UA"/>
        </w:rPr>
        <w:t>». Відповідно до ч.1 ст.2 розділу ІІ Кодексу газорозподільних систем - Оператор ГРМ здійснює діяльність з розподілу природного газу на підставі ліцензії, яка видається Регулятором. Також виконує послуги з експлуатації складових газорозподільної системи, які безпосередньо підключені (приєднані) до газових мереж Публічне акціонерне товариство по газопостачанню і газифікації «</w:t>
      </w:r>
      <w:proofErr w:type="spellStart"/>
      <w:r w:rsidRPr="00091399">
        <w:rPr>
          <w:bCs/>
          <w:lang w:val="uk-UA"/>
        </w:rPr>
        <w:t>Маріупольгаз</w:t>
      </w:r>
      <w:proofErr w:type="spellEnd"/>
      <w:r w:rsidRPr="00091399">
        <w:rPr>
          <w:bCs/>
          <w:lang w:val="uk-UA"/>
        </w:rPr>
        <w:t xml:space="preserve">», який є Оператором газорозподільної системи (Оператором ГРМ) та використовуються для забезпечення розподілу природного газу споживачам, підключеним (приєднаним) до складових газорозподільної системи за адресою: </w:t>
      </w:r>
      <w:proofErr w:type="spellStart"/>
      <w:r w:rsidR="00500B97" w:rsidRPr="005560EE">
        <w:rPr>
          <w:color w:val="000000"/>
          <w:lang w:val="uk-UA"/>
        </w:rPr>
        <w:t>с.м.т</w:t>
      </w:r>
      <w:proofErr w:type="spellEnd"/>
      <w:r w:rsidR="00500B97" w:rsidRPr="005560EE">
        <w:rPr>
          <w:color w:val="000000"/>
          <w:lang w:val="uk-UA"/>
        </w:rPr>
        <w:t>.</w:t>
      </w:r>
      <w:r w:rsidR="00500B97">
        <w:rPr>
          <w:color w:val="000000"/>
          <w:lang w:val="uk-UA"/>
        </w:rPr>
        <w:t xml:space="preserve"> </w:t>
      </w:r>
      <w:proofErr w:type="spellStart"/>
      <w:r w:rsidRPr="00091399">
        <w:rPr>
          <w:bCs/>
          <w:lang w:val="uk-UA"/>
        </w:rPr>
        <w:t>Мангуш</w:t>
      </w:r>
      <w:proofErr w:type="spellEnd"/>
      <w:r w:rsidRPr="00091399">
        <w:rPr>
          <w:bCs/>
          <w:lang w:val="uk-UA"/>
        </w:rPr>
        <w:t>, пр. Миру,75.</w:t>
      </w:r>
    </w:p>
    <w:p w:rsidR="00C80C05" w:rsidRPr="00760788" w:rsidRDefault="00C80C05" w:rsidP="00C80C05">
      <w:pPr>
        <w:ind w:firstLine="567"/>
        <w:jc w:val="both"/>
        <w:rPr>
          <w:b/>
          <w:bCs/>
          <w:lang w:val="uk-UA"/>
        </w:rPr>
      </w:pPr>
      <w:bookmarkStart w:id="0" w:name="_GoBack"/>
      <w:bookmarkEnd w:id="0"/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>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hyperlink r:id="rId5" w:history="1">
        <w:r w:rsidR="00091399" w:rsidRPr="005D0272">
          <w:rPr>
            <w:rStyle w:val="a7"/>
            <w:b/>
            <w:bCs/>
            <w:lang w:val="uk-UA"/>
          </w:rPr>
          <w:t>https://prozorro.gov.ua/tender/UA-2021-06-14-009369-b</w:t>
        </w:r>
      </w:hyperlink>
      <w:r w:rsidR="00091399">
        <w:rPr>
          <w:b/>
          <w:bCs/>
          <w:lang w:val="uk-UA"/>
        </w:rPr>
        <w:t xml:space="preserve"> </w:t>
      </w: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F1"/>
    <w:multiLevelType w:val="multilevel"/>
    <w:tmpl w:val="14D0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91399"/>
    <w:rsid w:val="000A0917"/>
    <w:rsid w:val="000E6280"/>
    <w:rsid w:val="001144AC"/>
    <w:rsid w:val="00123474"/>
    <w:rsid w:val="00153F04"/>
    <w:rsid w:val="00166BB6"/>
    <w:rsid w:val="00197B6D"/>
    <w:rsid w:val="001C3147"/>
    <w:rsid w:val="0023523D"/>
    <w:rsid w:val="00244020"/>
    <w:rsid w:val="00272374"/>
    <w:rsid w:val="002A7B5A"/>
    <w:rsid w:val="002B33C6"/>
    <w:rsid w:val="002C565F"/>
    <w:rsid w:val="002E1A24"/>
    <w:rsid w:val="00301079"/>
    <w:rsid w:val="00303EE2"/>
    <w:rsid w:val="00304A97"/>
    <w:rsid w:val="003103E4"/>
    <w:rsid w:val="00334499"/>
    <w:rsid w:val="00347DF5"/>
    <w:rsid w:val="003639E4"/>
    <w:rsid w:val="00382848"/>
    <w:rsid w:val="003A7440"/>
    <w:rsid w:val="003C1AA8"/>
    <w:rsid w:val="003C2099"/>
    <w:rsid w:val="003E2BA4"/>
    <w:rsid w:val="003F66C9"/>
    <w:rsid w:val="004100B8"/>
    <w:rsid w:val="0048272D"/>
    <w:rsid w:val="00496D1D"/>
    <w:rsid w:val="004B14BB"/>
    <w:rsid w:val="004D568A"/>
    <w:rsid w:val="004E106A"/>
    <w:rsid w:val="004E7FF9"/>
    <w:rsid w:val="00500B97"/>
    <w:rsid w:val="00520455"/>
    <w:rsid w:val="00522DBF"/>
    <w:rsid w:val="005316B2"/>
    <w:rsid w:val="005560EE"/>
    <w:rsid w:val="0056137E"/>
    <w:rsid w:val="005822E1"/>
    <w:rsid w:val="00582FA5"/>
    <w:rsid w:val="0058345D"/>
    <w:rsid w:val="005C1FAF"/>
    <w:rsid w:val="005C459D"/>
    <w:rsid w:val="005E2B4C"/>
    <w:rsid w:val="00620900"/>
    <w:rsid w:val="00623E3D"/>
    <w:rsid w:val="00625E83"/>
    <w:rsid w:val="00641B09"/>
    <w:rsid w:val="00657D5C"/>
    <w:rsid w:val="0066071D"/>
    <w:rsid w:val="006607E7"/>
    <w:rsid w:val="00672F3A"/>
    <w:rsid w:val="00682A64"/>
    <w:rsid w:val="006E102F"/>
    <w:rsid w:val="007049C8"/>
    <w:rsid w:val="007309F8"/>
    <w:rsid w:val="007C7D34"/>
    <w:rsid w:val="007D0661"/>
    <w:rsid w:val="007D1B20"/>
    <w:rsid w:val="0080154E"/>
    <w:rsid w:val="00840984"/>
    <w:rsid w:val="0084343E"/>
    <w:rsid w:val="0084400F"/>
    <w:rsid w:val="008779F3"/>
    <w:rsid w:val="0088465A"/>
    <w:rsid w:val="00894BF1"/>
    <w:rsid w:val="008C538F"/>
    <w:rsid w:val="008F06E0"/>
    <w:rsid w:val="008F0A97"/>
    <w:rsid w:val="00975388"/>
    <w:rsid w:val="009913CE"/>
    <w:rsid w:val="009A2516"/>
    <w:rsid w:val="009D5BF2"/>
    <w:rsid w:val="00A12572"/>
    <w:rsid w:val="00A336F4"/>
    <w:rsid w:val="00AB7E40"/>
    <w:rsid w:val="00AE0899"/>
    <w:rsid w:val="00B11277"/>
    <w:rsid w:val="00B132E0"/>
    <w:rsid w:val="00B171E4"/>
    <w:rsid w:val="00B3032B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66DAE"/>
    <w:rsid w:val="00C70B02"/>
    <w:rsid w:val="00C75B89"/>
    <w:rsid w:val="00C80C05"/>
    <w:rsid w:val="00C84949"/>
    <w:rsid w:val="00CA7E68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C4DB7"/>
    <w:rsid w:val="00F05577"/>
    <w:rsid w:val="00F22C96"/>
    <w:rsid w:val="00F255E3"/>
    <w:rsid w:val="00F40549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560EE"/>
  </w:style>
  <w:style w:type="paragraph" w:customStyle="1" w:styleId="1">
    <w:name w:val="Основной текст1"/>
    <w:basedOn w:val="a"/>
    <w:link w:val="a6"/>
    <w:rsid w:val="005560EE"/>
    <w:pPr>
      <w:widowControl w:val="0"/>
      <w:spacing w:after="260"/>
    </w:pPr>
    <w:rPr>
      <w:sz w:val="20"/>
      <w:szCs w:val="20"/>
    </w:rPr>
  </w:style>
  <w:style w:type="character" w:styleId="a7">
    <w:name w:val="Hyperlink"/>
    <w:basedOn w:val="a0"/>
    <w:unhideWhenUsed/>
    <w:rsid w:val="004E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4-009369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3494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D99-03-Vishnevskiy</cp:lastModifiedBy>
  <cp:revision>7</cp:revision>
  <cp:lastPrinted>2020-12-14T12:52:00Z</cp:lastPrinted>
  <dcterms:created xsi:type="dcterms:W3CDTF">2021-01-26T08:52:00Z</dcterms:created>
  <dcterms:modified xsi:type="dcterms:W3CDTF">2021-06-16T11:40:00Z</dcterms:modified>
</cp:coreProperties>
</file>